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5D" w:rsidRDefault="00B10C8E" w:rsidP="00DF362F">
      <w:pPr>
        <w:jc w:val="center"/>
        <w:rPr>
          <w:rFonts w:eastAsia="Times New Roman"/>
          <w:b/>
          <w:smallCaps/>
          <w:color w:val="000000"/>
          <w:sz w:val="32"/>
          <w:szCs w:val="32"/>
        </w:rPr>
      </w:pPr>
      <w:r>
        <w:rPr>
          <w:rFonts w:eastAsia="Times New Roman"/>
          <w:b/>
          <w:smallCaps/>
          <w:color w:val="000000"/>
          <w:sz w:val="32"/>
          <w:szCs w:val="32"/>
        </w:rPr>
        <w:t xml:space="preserve">Determining the </w:t>
      </w:r>
      <w:r w:rsidR="00DF362F" w:rsidRPr="00DF362F">
        <w:rPr>
          <w:rFonts w:eastAsia="Times New Roman"/>
          <w:b/>
          <w:smallCaps/>
          <w:color w:val="000000"/>
          <w:sz w:val="32"/>
          <w:szCs w:val="32"/>
        </w:rPr>
        <w:t>Population for Target Group One</w:t>
      </w:r>
    </w:p>
    <w:p w:rsidR="00B10C8E" w:rsidRDefault="00B10C8E" w:rsidP="00DF362F">
      <w:pPr>
        <w:jc w:val="center"/>
        <w:rPr>
          <w:rFonts w:eastAsia="Times New Roman"/>
          <w:b/>
          <w:smallCaps/>
          <w:color w:val="000000"/>
          <w:sz w:val="32"/>
          <w:szCs w:val="32"/>
        </w:rPr>
      </w:pPr>
    </w:p>
    <w:p w:rsidR="00F12D11" w:rsidRPr="00B10C8E" w:rsidRDefault="00DF362F" w:rsidP="00B10C8E">
      <w:pPr>
        <w:spacing w:after="120" w:line="20" w:lineRule="atLeast"/>
        <w:rPr>
          <w:rFonts w:eastAsia="Times New Roman"/>
          <w:b/>
          <w:smallCaps/>
          <w:color w:val="000000"/>
          <w:sz w:val="32"/>
          <w:szCs w:val="32"/>
          <w:u w:val="single"/>
        </w:rPr>
      </w:pPr>
      <w:r w:rsidRPr="00B10C8E">
        <w:rPr>
          <w:rFonts w:eastAsia="Times New Roman"/>
          <w:b/>
          <w:smallCaps/>
          <w:color w:val="000000"/>
          <w:sz w:val="32"/>
          <w:szCs w:val="32"/>
          <w:u w:val="single"/>
        </w:rPr>
        <w:t>what is the problem?</w:t>
      </w:r>
    </w:p>
    <w:p w:rsidR="00DF362F" w:rsidRPr="00B10C8E" w:rsidRDefault="00F12D11" w:rsidP="00B10C8E">
      <w:pPr>
        <w:pStyle w:val="ListParagraph"/>
        <w:numPr>
          <w:ilvl w:val="0"/>
          <w:numId w:val="3"/>
        </w:numPr>
        <w:spacing w:after="0" w:line="20" w:lineRule="atLeast"/>
        <w:rPr>
          <w:rFonts w:eastAsia="Times New Roman"/>
          <w:b/>
          <w:smallCaps/>
          <w:color w:val="000000"/>
          <w:sz w:val="32"/>
          <w:szCs w:val="32"/>
        </w:rPr>
      </w:pPr>
      <w:r w:rsidRPr="00F12D11">
        <w:t>What is the Problem?</w:t>
      </w:r>
    </w:p>
    <w:p w:rsidR="00DF362F" w:rsidRPr="00F12D11" w:rsidRDefault="00DF362F" w:rsidP="00B10C8E">
      <w:pPr>
        <w:pStyle w:val="NoSpacing"/>
        <w:spacing w:line="20" w:lineRule="atLeast"/>
        <w:ind w:left="720"/>
      </w:pPr>
      <w:r w:rsidRPr="00F12D11">
        <w:rPr>
          <w:i/>
          <w:sz w:val="18"/>
          <w:szCs w:val="18"/>
        </w:rPr>
        <w:t>Write a brief statement about the problem.  Is it an unmet need, an identified need for improvement of an unaddressed mandate?</w:t>
      </w:r>
    </w:p>
    <w:p w:rsidR="00DF362F" w:rsidRPr="00F12D11" w:rsidRDefault="00DF362F" w:rsidP="00F12D11">
      <w:pPr>
        <w:pStyle w:val="NoSpacing"/>
        <w:spacing w:line="20" w:lineRule="atLeast"/>
      </w:pPr>
    </w:p>
    <w:p w:rsidR="00DF362F" w:rsidRPr="00F12D11" w:rsidRDefault="00F12D11" w:rsidP="00B10C8E">
      <w:pPr>
        <w:pStyle w:val="NoSpacing"/>
        <w:numPr>
          <w:ilvl w:val="0"/>
          <w:numId w:val="3"/>
        </w:numPr>
        <w:spacing w:line="20" w:lineRule="atLeast"/>
      </w:pPr>
      <w:r w:rsidRPr="00F12D11">
        <w:t>Source</w:t>
      </w:r>
      <w:r>
        <w:t xml:space="preserve"> of</w:t>
      </w:r>
      <w:r w:rsidRPr="00F12D11">
        <w:t xml:space="preserve"> Problem Data</w:t>
      </w:r>
    </w:p>
    <w:p w:rsidR="00DF362F" w:rsidRPr="00F12D11" w:rsidRDefault="00DF362F" w:rsidP="00B10C8E">
      <w:pPr>
        <w:pStyle w:val="NoSpacing"/>
        <w:spacing w:line="20" w:lineRule="atLeast"/>
        <w:ind w:firstLine="720"/>
        <w:rPr>
          <w:i/>
          <w:sz w:val="18"/>
          <w:szCs w:val="18"/>
        </w:rPr>
      </w:pPr>
      <w:r w:rsidRPr="00F12D11">
        <w:rPr>
          <w:i/>
          <w:sz w:val="18"/>
          <w:szCs w:val="18"/>
        </w:rPr>
        <w:t>Helpful reminder: You should use multiple sources of data to identify or confirm this as a problem.</w:t>
      </w:r>
    </w:p>
    <w:p w:rsidR="00DF362F" w:rsidRPr="00F12D11" w:rsidRDefault="00DF362F" w:rsidP="00F12D11">
      <w:pPr>
        <w:pStyle w:val="NoSpacing"/>
        <w:spacing w:line="20" w:lineRule="atLeast"/>
        <w:rPr>
          <w:i/>
          <w:sz w:val="18"/>
          <w:szCs w:val="18"/>
        </w:rPr>
      </w:pPr>
    </w:p>
    <w:p w:rsidR="00DF362F" w:rsidRPr="00F12D11" w:rsidRDefault="00F12D11" w:rsidP="00B10C8E">
      <w:pPr>
        <w:pStyle w:val="NoSpacing"/>
        <w:numPr>
          <w:ilvl w:val="0"/>
          <w:numId w:val="3"/>
        </w:numPr>
        <w:spacing w:line="20" w:lineRule="atLeast"/>
      </w:pPr>
      <w:r>
        <w:t>Who Is At Risk of Experiencing t</w:t>
      </w:r>
      <w:r w:rsidRPr="00F12D11">
        <w:t>he Problem?</w:t>
      </w:r>
    </w:p>
    <w:p w:rsidR="00DF362F" w:rsidRPr="00DF362F" w:rsidRDefault="00DF362F" w:rsidP="00F12D11">
      <w:pPr>
        <w:pStyle w:val="NoSpacing"/>
        <w:spacing w:line="20" w:lineRule="atLeast"/>
      </w:pPr>
    </w:p>
    <w:p w:rsidR="00DF362F" w:rsidRPr="00F12D11" w:rsidRDefault="00F12D11" w:rsidP="00B10C8E">
      <w:pPr>
        <w:pStyle w:val="NoSpacing"/>
        <w:numPr>
          <w:ilvl w:val="0"/>
          <w:numId w:val="3"/>
        </w:numPr>
        <w:spacing w:line="20" w:lineRule="atLeast"/>
      </w:pPr>
      <w:r>
        <w:t>Source o</w:t>
      </w:r>
      <w:r w:rsidRPr="00F12D11">
        <w:t>f Risk Data</w:t>
      </w:r>
    </w:p>
    <w:p w:rsidR="00DF362F" w:rsidRPr="00F12D11" w:rsidRDefault="00DF362F" w:rsidP="00F12D11">
      <w:pPr>
        <w:pStyle w:val="NoSpacing"/>
        <w:spacing w:line="20" w:lineRule="atLeast"/>
      </w:pPr>
    </w:p>
    <w:p w:rsidR="00DF362F" w:rsidRDefault="00DF362F" w:rsidP="00F12D11">
      <w:pPr>
        <w:pStyle w:val="NoSpacing"/>
        <w:spacing w:line="20" w:lineRule="atLeast"/>
        <w:rPr>
          <w:b/>
        </w:rPr>
      </w:pPr>
    </w:p>
    <w:p w:rsidR="00DF362F" w:rsidRPr="00C63D41" w:rsidRDefault="00DF362F" w:rsidP="00C63D41">
      <w:pPr>
        <w:pStyle w:val="NoSpacing"/>
        <w:spacing w:after="120" w:line="20" w:lineRule="atLeast"/>
        <w:rPr>
          <w:rFonts w:eastAsia="Times New Roman"/>
          <w:b/>
          <w:smallCaps/>
          <w:color w:val="000000"/>
          <w:sz w:val="32"/>
          <w:szCs w:val="32"/>
          <w:u w:val="single"/>
        </w:rPr>
      </w:pPr>
      <w:r w:rsidRPr="00F12D11">
        <w:rPr>
          <w:rFonts w:eastAsia="Times New Roman"/>
          <w:b/>
          <w:smallCaps/>
          <w:color w:val="000000"/>
          <w:sz w:val="32"/>
          <w:szCs w:val="32"/>
          <w:u w:val="single"/>
        </w:rPr>
        <w:t>WHO IS THE TARGET POPULATION?</w:t>
      </w:r>
    </w:p>
    <w:p w:rsidR="00DF362F" w:rsidRDefault="00DF362F" w:rsidP="00B10C8E">
      <w:pPr>
        <w:pStyle w:val="NoSpacing"/>
        <w:numPr>
          <w:ilvl w:val="0"/>
          <w:numId w:val="4"/>
        </w:numPr>
        <w:spacing w:line="20" w:lineRule="atLeast"/>
      </w:pPr>
      <w:r w:rsidRPr="00DF362F">
        <w:t>Target Population</w:t>
      </w:r>
    </w:p>
    <w:p w:rsidR="00DF362F" w:rsidRDefault="00DF362F" w:rsidP="00F12D11">
      <w:pPr>
        <w:pStyle w:val="NoSpacing"/>
        <w:spacing w:line="20" w:lineRule="atLeast"/>
      </w:pPr>
    </w:p>
    <w:p w:rsidR="00D41A16" w:rsidRDefault="00D41A16" w:rsidP="00C63D41">
      <w:pPr>
        <w:pStyle w:val="NoSpacing"/>
        <w:spacing w:after="120" w:line="20" w:lineRule="atLeast"/>
      </w:pPr>
    </w:p>
    <w:p w:rsidR="00F12D11" w:rsidRPr="00C63D41" w:rsidRDefault="00C961D9" w:rsidP="00C63D41">
      <w:pPr>
        <w:pStyle w:val="NoSpacing"/>
        <w:spacing w:after="120" w:line="20" w:lineRule="atLeast"/>
        <w:rPr>
          <w:rFonts w:eastAsia="Times New Roman"/>
          <w:b/>
          <w:smallCaps/>
          <w:color w:val="000000"/>
          <w:sz w:val="32"/>
          <w:szCs w:val="32"/>
          <w:u w:val="single"/>
        </w:rPr>
      </w:pPr>
      <w:r>
        <w:rPr>
          <w:rFonts w:eastAsia="Times New Roman"/>
          <w:b/>
          <w:smallCaps/>
          <w:color w:val="000000"/>
          <w:sz w:val="32"/>
          <w:szCs w:val="32"/>
          <w:u w:val="single"/>
        </w:rPr>
        <w:t>WHAT ARE THE OUTCOMES</w:t>
      </w:r>
      <w:r w:rsidR="00DF362F" w:rsidRPr="00F12D11">
        <w:rPr>
          <w:rFonts w:eastAsia="Times New Roman"/>
          <w:b/>
          <w:smallCaps/>
          <w:color w:val="000000"/>
          <w:sz w:val="32"/>
          <w:szCs w:val="32"/>
          <w:u w:val="single"/>
        </w:rPr>
        <w:t xml:space="preserve"> OF INTEREST?</w:t>
      </w:r>
    </w:p>
    <w:p w:rsidR="00F12D11" w:rsidRDefault="00F12D11" w:rsidP="00B10C8E">
      <w:pPr>
        <w:pStyle w:val="NoSpacing"/>
        <w:numPr>
          <w:ilvl w:val="0"/>
          <w:numId w:val="4"/>
        </w:numPr>
        <w:spacing w:line="20" w:lineRule="atLeast"/>
      </w:pPr>
      <w:r w:rsidRPr="00F12D11">
        <w:t>Outcome(s) of Interest</w:t>
      </w:r>
    </w:p>
    <w:p w:rsidR="00F12D11" w:rsidRDefault="00F12D11" w:rsidP="00F12D11">
      <w:pPr>
        <w:pStyle w:val="NoSpacing"/>
        <w:spacing w:line="20" w:lineRule="atLeast"/>
      </w:pPr>
    </w:p>
    <w:p w:rsidR="00F12D11" w:rsidRDefault="00F12D11" w:rsidP="00F12D11">
      <w:pPr>
        <w:pStyle w:val="NoSpacing"/>
        <w:spacing w:line="20" w:lineRule="atLeast"/>
      </w:pPr>
    </w:p>
    <w:p w:rsidR="00F12D11" w:rsidRPr="00C63D41" w:rsidRDefault="00F12D11" w:rsidP="00C63D41">
      <w:pPr>
        <w:pStyle w:val="NoSpacing"/>
        <w:spacing w:after="120" w:line="20" w:lineRule="atLeast"/>
        <w:rPr>
          <w:rFonts w:eastAsia="Times New Roman"/>
          <w:b/>
          <w:smallCaps/>
          <w:color w:val="000000"/>
          <w:sz w:val="32"/>
          <w:szCs w:val="32"/>
          <w:u w:val="single"/>
        </w:rPr>
      </w:pPr>
      <w:r w:rsidRPr="00F12D11">
        <w:rPr>
          <w:rFonts w:eastAsia="Times New Roman"/>
          <w:b/>
          <w:smallCaps/>
          <w:color w:val="000000"/>
          <w:sz w:val="32"/>
          <w:szCs w:val="32"/>
          <w:u w:val="single"/>
        </w:rPr>
        <w:t>WHAT ARE THE NEEDS?</w:t>
      </w:r>
    </w:p>
    <w:p w:rsidR="00F12D11" w:rsidRPr="00F12D11" w:rsidRDefault="00F12D11" w:rsidP="00B10C8E">
      <w:pPr>
        <w:pStyle w:val="NoSpacing"/>
        <w:numPr>
          <w:ilvl w:val="0"/>
          <w:numId w:val="4"/>
        </w:numPr>
        <w:spacing w:line="20" w:lineRule="atLeast"/>
      </w:pPr>
      <w:r w:rsidRPr="00F12D11">
        <w:t>Identified Needs of Target Population</w:t>
      </w:r>
    </w:p>
    <w:p w:rsidR="00F12D11" w:rsidRPr="00F12D11" w:rsidRDefault="00F12D11" w:rsidP="00B10C8E">
      <w:pPr>
        <w:pStyle w:val="NoSpacing"/>
        <w:spacing w:line="20" w:lineRule="atLeast"/>
        <w:ind w:firstLine="720"/>
        <w:rPr>
          <w:i/>
          <w:sz w:val="16"/>
          <w:szCs w:val="16"/>
        </w:rPr>
      </w:pPr>
      <w:r w:rsidRPr="00F12D11">
        <w:rPr>
          <w:i/>
          <w:sz w:val="16"/>
          <w:szCs w:val="16"/>
        </w:rPr>
        <w:t>Helpful reminder: The identified needs should be items that can be remedied.</w:t>
      </w:r>
    </w:p>
    <w:p w:rsidR="00F12D11" w:rsidRDefault="00F12D11" w:rsidP="00F12D11">
      <w:pPr>
        <w:pStyle w:val="NoSpacing"/>
        <w:spacing w:line="20" w:lineRule="atLeast"/>
        <w:rPr>
          <w:i/>
          <w:sz w:val="16"/>
          <w:szCs w:val="16"/>
        </w:rPr>
      </w:pPr>
    </w:p>
    <w:p w:rsidR="00F12D11" w:rsidRPr="00F12D11" w:rsidRDefault="00F12D11" w:rsidP="00B10C8E">
      <w:pPr>
        <w:pStyle w:val="NoSpacing"/>
        <w:numPr>
          <w:ilvl w:val="0"/>
          <w:numId w:val="4"/>
        </w:numPr>
        <w:spacing w:line="20" w:lineRule="atLeast"/>
      </w:pPr>
      <w:r w:rsidRPr="00F12D11">
        <w:t xml:space="preserve">Source </w:t>
      </w:r>
      <w:r>
        <w:t>of</w:t>
      </w:r>
      <w:r w:rsidRPr="00F12D11">
        <w:t xml:space="preserve"> Target Population Data</w:t>
      </w:r>
    </w:p>
    <w:p w:rsidR="00F12D11" w:rsidRDefault="00F12D11" w:rsidP="00F12D11">
      <w:pPr>
        <w:pStyle w:val="NoSpacing"/>
        <w:spacing w:line="20" w:lineRule="atLeast"/>
        <w:rPr>
          <w:b/>
        </w:rPr>
      </w:pPr>
    </w:p>
    <w:p w:rsidR="00F12D11" w:rsidRPr="00F12D11" w:rsidRDefault="00F12D11" w:rsidP="00B10C8E">
      <w:pPr>
        <w:pStyle w:val="NoSpacing"/>
        <w:numPr>
          <w:ilvl w:val="0"/>
          <w:numId w:val="4"/>
        </w:numPr>
        <w:spacing w:line="20" w:lineRule="atLeast"/>
      </w:pPr>
      <w:r>
        <w:t>Root Causes</w:t>
      </w:r>
    </w:p>
    <w:p w:rsidR="00F12D11" w:rsidRDefault="00F12D11" w:rsidP="00F12D11">
      <w:pPr>
        <w:pStyle w:val="NoSpacing"/>
        <w:spacing w:line="20" w:lineRule="atLeast"/>
        <w:rPr>
          <w:b/>
        </w:rPr>
      </w:pPr>
    </w:p>
    <w:p w:rsidR="00F12D11" w:rsidRDefault="00F12D11" w:rsidP="00B10C8E">
      <w:pPr>
        <w:pStyle w:val="NoSpacing"/>
        <w:numPr>
          <w:ilvl w:val="0"/>
          <w:numId w:val="4"/>
        </w:numPr>
        <w:spacing w:line="20" w:lineRule="atLeast"/>
      </w:pPr>
      <w:r w:rsidRPr="00F12D11">
        <w:t>Source of Root Causes</w:t>
      </w:r>
      <w:r>
        <w:t xml:space="preserve"> Data</w:t>
      </w:r>
    </w:p>
    <w:p w:rsidR="00C63D41" w:rsidRDefault="00C63D41" w:rsidP="00F12D11">
      <w:pPr>
        <w:pStyle w:val="NoSpacing"/>
        <w:spacing w:line="20" w:lineRule="atLeast"/>
      </w:pPr>
    </w:p>
    <w:p w:rsidR="00F12D11" w:rsidRPr="00F12D11" w:rsidRDefault="00F12D11" w:rsidP="00F12D11">
      <w:pPr>
        <w:pStyle w:val="NoSpacing"/>
        <w:spacing w:line="20" w:lineRule="atLeast"/>
      </w:pPr>
    </w:p>
    <w:p w:rsidR="00F12D11" w:rsidRPr="00C63D41" w:rsidRDefault="00F12D11" w:rsidP="00C63D41">
      <w:pPr>
        <w:pStyle w:val="NoSpacing"/>
        <w:spacing w:after="120" w:line="20" w:lineRule="atLeast"/>
        <w:rPr>
          <w:rFonts w:eastAsia="Times New Roman"/>
          <w:b/>
          <w:smallCaps/>
          <w:color w:val="000000"/>
          <w:sz w:val="32"/>
          <w:szCs w:val="32"/>
          <w:u w:val="single"/>
        </w:rPr>
      </w:pPr>
      <w:r w:rsidRPr="00F12D11">
        <w:rPr>
          <w:rFonts w:eastAsia="Times New Roman"/>
          <w:b/>
          <w:smallCaps/>
          <w:color w:val="000000"/>
          <w:sz w:val="32"/>
          <w:szCs w:val="32"/>
          <w:u w:val="single"/>
        </w:rPr>
        <w:t>WHAT ARE THE BARRIERS?</w:t>
      </w:r>
    </w:p>
    <w:p w:rsidR="00F12D11" w:rsidRDefault="00F12D11" w:rsidP="00B10C8E">
      <w:pPr>
        <w:pStyle w:val="NoSpacing"/>
        <w:numPr>
          <w:ilvl w:val="0"/>
          <w:numId w:val="6"/>
        </w:numPr>
        <w:spacing w:line="20" w:lineRule="atLeast"/>
      </w:pPr>
      <w:r>
        <w:t>Staffing Barriers</w:t>
      </w:r>
    </w:p>
    <w:p w:rsidR="00F12D11" w:rsidRDefault="00F12D11" w:rsidP="00B10C8E">
      <w:pPr>
        <w:pStyle w:val="NoSpacing"/>
        <w:spacing w:line="20" w:lineRule="atLeast"/>
      </w:pPr>
    </w:p>
    <w:p w:rsidR="00F12D11" w:rsidRDefault="00F12D11" w:rsidP="00B10C8E">
      <w:pPr>
        <w:pStyle w:val="NoSpacing"/>
        <w:numPr>
          <w:ilvl w:val="0"/>
          <w:numId w:val="6"/>
        </w:numPr>
        <w:spacing w:line="20" w:lineRule="atLeast"/>
      </w:pPr>
      <w:r>
        <w:t>Organizational Barriers</w:t>
      </w:r>
    </w:p>
    <w:p w:rsidR="00F12D11" w:rsidRDefault="00F12D11" w:rsidP="00B10C8E">
      <w:pPr>
        <w:pStyle w:val="NoSpacing"/>
        <w:spacing w:line="20" w:lineRule="atLeast"/>
      </w:pPr>
    </w:p>
    <w:p w:rsidR="00DF362F" w:rsidRPr="004920A6" w:rsidRDefault="00F12D11" w:rsidP="00450CAC">
      <w:pPr>
        <w:pStyle w:val="NoSpacing"/>
        <w:numPr>
          <w:ilvl w:val="0"/>
          <w:numId w:val="6"/>
        </w:numPr>
        <w:spacing w:line="20" w:lineRule="atLeast"/>
      </w:pPr>
      <w:r>
        <w:t>Leadership Barriers</w:t>
      </w:r>
      <w:bookmarkStart w:id="0" w:name="_GoBack"/>
      <w:bookmarkEnd w:id="0"/>
    </w:p>
    <w:sectPr w:rsidR="00DF362F" w:rsidRPr="004920A6" w:rsidSect="004920A6">
      <w:footerReference w:type="default" r:id="rId7"/>
      <w:pgSz w:w="12240" w:h="15840"/>
      <w:pgMar w:top="1008" w:right="108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34" w:rsidRDefault="003E5D34" w:rsidP="004920A6">
      <w:pPr>
        <w:spacing w:after="0" w:line="240" w:lineRule="auto"/>
      </w:pPr>
      <w:r>
        <w:separator/>
      </w:r>
    </w:p>
  </w:endnote>
  <w:endnote w:type="continuationSeparator" w:id="0">
    <w:p w:rsidR="003E5D34" w:rsidRDefault="003E5D34" w:rsidP="0049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A6" w:rsidRDefault="004920A6">
    <w:pPr>
      <w:pStyle w:val="Footer"/>
      <w:rPr>
        <w:sz w:val="18"/>
        <w:szCs w:val="18"/>
      </w:rPr>
    </w:pPr>
    <w:r w:rsidRPr="004920A6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D3133E3" wp14:editId="23A06EF9">
          <wp:simplePos x="0" y="0"/>
          <wp:positionH relativeFrom="column">
            <wp:posOffset>1326515</wp:posOffset>
          </wp:positionH>
          <wp:positionV relativeFrom="paragraph">
            <wp:posOffset>41275</wp:posOffset>
          </wp:positionV>
          <wp:extent cx="2326005" cy="3081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0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                     </w:t>
    </w:r>
  </w:p>
  <w:p w:rsidR="004920A6" w:rsidRPr="004920A6" w:rsidRDefault="004920A6" w:rsidP="004920A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 </w:t>
    </w:r>
    <w:r w:rsidRPr="004920A6">
      <w:rPr>
        <w:sz w:val="16"/>
        <w:szCs w:val="16"/>
      </w:rPr>
      <w:t>This information taken from</w:t>
    </w:r>
    <w:r>
      <w:rPr>
        <w:sz w:val="16"/>
        <w:szCs w:val="16"/>
      </w:rPr>
      <w:t xml:space="preserve">  </w:t>
    </w:r>
    <w:r w:rsidRPr="004920A6">
      <w:rPr>
        <w:sz w:val="16"/>
        <w:szCs w:val="16"/>
      </w:rPr>
      <w:t xml:space="preserve">                                                           </w:t>
    </w:r>
    <w:r>
      <w:rPr>
        <w:sz w:val="16"/>
        <w:szCs w:val="16"/>
      </w:rPr>
      <w:t xml:space="preserve">                                </w:t>
    </w:r>
    <w:r w:rsidRPr="004920A6">
      <w:rPr>
        <w:sz w:val="16"/>
        <w:szCs w:val="16"/>
      </w:rPr>
      <w:t>developed on behalf of the Children’s Bureau by JBS International,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34" w:rsidRDefault="003E5D34" w:rsidP="004920A6">
      <w:pPr>
        <w:spacing w:after="0" w:line="240" w:lineRule="auto"/>
      </w:pPr>
      <w:r>
        <w:separator/>
      </w:r>
    </w:p>
  </w:footnote>
  <w:footnote w:type="continuationSeparator" w:id="0">
    <w:p w:rsidR="003E5D34" w:rsidRDefault="003E5D34" w:rsidP="0049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35D"/>
    <w:multiLevelType w:val="hybridMultilevel"/>
    <w:tmpl w:val="C298EB12"/>
    <w:lvl w:ilvl="0" w:tplc="7ACA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5EC9"/>
    <w:multiLevelType w:val="hybridMultilevel"/>
    <w:tmpl w:val="C37E3AE8"/>
    <w:lvl w:ilvl="0" w:tplc="816C785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686F"/>
    <w:multiLevelType w:val="hybridMultilevel"/>
    <w:tmpl w:val="90127A12"/>
    <w:lvl w:ilvl="0" w:tplc="7ACA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5BDC"/>
    <w:multiLevelType w:val="hybridMultilevel"/>
    <w:tmpl w:val="208C2682"/>
    <w:lvl w:ilvl="0" w:tplc="8F3C8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D37A0"/>
    <w:multiLevelType w:val="hybridMultilevel"/>
    <w:tmpl w:val="8CE252C6"/>
    <w:lvl w:ilvl="0" w:tplc="7ACA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D3CFE"/>
    <w:multiLevelType w:val="hybridMultilevel"/>
    <w:tmpl w:val="5532B420"/>
    <w:lvl w:ilvl="0" w:tplc="7ACA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2F"/>
    <w:rsid w:val="003177AA"/>
    <w:rsid w:val="003E5D34"/>
    <w:rsid w:val="00450CAC"/>
    <w:rsid w:val="004920A6"/>
    <w:rsid w:val="005B475D"/>
    <w:rsid w:val="00615258"/>
    <w:rsid w:val="00B10C8E"/>
    <w:rsid w:val="00B22C1D"/>
    <w:rsid w:val="00C63D41"/>
    <w:rsid w:val="00C961D9"/>
    <w:rsid w:val="00D41A16"/>
    <w:rsid w:val="00DF362F"/>
    <w:rsid w:val="00F1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41763"/>
  <w15:docId w15:val="{B8F5F83F-90EE-430A-B330-F1631205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6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A6"/>
  </w:style>
  <w:style w:type="paragraph" w:styleId="Footer">
    <w:name w:val="footer"/>
    <w:basedOn w:val="Normal"/>
    <w:link w:val="FooterChar"/>
    <w:uiPriority w:val="99"/>
    <w:unhideWhenUsed/>
    <w:rsid w:val="0049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A6"/>
  </w:style>
  <w:style w:type="paragraph" w:styleId="ListParagraph">
    <w:name w:val="List Paragraph"/>
    <w:basedOn w:val="Normal"/>
    <w:uiPriority w:val="34"/>
    <w:qFormat/>
    <w:rsid w:val="00B1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Dziadosz</dc:creator>
  <cp:lastModifiedBy>Nataiya Taliaferro</cp:lastModifiedBy>
  <cp:revision>2</cp:revision>
  <dcterms:created xsi:type="dcterms:W3CDTF">2017-02-03T21:17:00Z</dcterms:created>
  <dcterms:modified xsi:type="dcterms:W3CDTF">2017-02-03T21:17:00Z</dcterms:modified>
</cp:coreProperties>
</file>